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48" w:rsidRDefault="00B11448" w:rsidP="00B11448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Приложение 3</w:t>
      </w:r>
    </w:p>
    <w:p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виртуальной выставки-панорамы методического опыта по организации летнего отдыха и оздоровления детей </w:t>
      </w:r>
    </w:p>
    <w:p w:rsidR="00E23485" w:rsidRDefault="00E23485" w:rsidP="00E23485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«Рецепты полезных каникул»</w:t>
      </w:r>
    </w:p>
    <w:p w:rsidR="00E23485" w:rsidRDefault="00E23485" w:rsidP="00E234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1. ОБЩИЕ ПОЛОЖЕНИЯ</w:t>
      </w:r>
    </w:p>
    <w:p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1.1. Виртуальная выставка-панорама методического опыта по организации летнего отдыха и оздоровления детей «Рецепты полезных каникул» (далее – виртуальная выставка-панорама) проводится в соответствии с Планом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мероприятий по проведению республиканской акции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«Эффективное лето». 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1.2. Настоящее Положение определяет порядок организации и проведения выставки-панорамы.</w:t>
      </w:r>
    </w:p>
    <w:p w:rsidR="00423F29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Организационное и методическое обеспечение виртуальной </w:t>
      </w:r>
      <w:r>
        <w:rPr>
          <w:rFonts w:ascii="Times New Roman" w:hAnsi="Times New Roman" w:cs="Times New Roman"/>
          <w:sz w:val="30"/>
          <w:szCs w:val="30"/>
          <w:lang w:val="be-BY"/>
        </w:rPr>
        <w:t>выставки-панорамы</w:t>
      </w:r>
      <w:r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423F29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3F29" w:rsidRPr="00423F29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молодежи».</w:t>
      </w:r>
    </w:p>
    <w:p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Виртуальная в</w:t>
      </w:r>
      <w:r>
        <w:rPr>
          <w:rFonts w:ascii="Times New Roman" w:hAnsi="Times New Roman" w:cs="Times New Roman"/>
          <w:sz w:val="30"/>
          <w:szCs w:val="30"/>
        </w:rPr>
        <w:t>ыставка-панорама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представляет собой комплекс мероприятий по выявлению, обобщению и распространению педагогического опыта и </w:t>
      </w:r>
      <w:proofErr w:type="gramStart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направлена</w:t>
      </w:r>
      <w:proofErr w:type="gramEnd"/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на стимулирование профессионального роста педагогических работников, работающих в системе отдыха и оздоровления детей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423F29"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. Информационной платформой для проведения виртуальной выставки-панорамы является единый информационно-методический ресурс воспитательно-оздоровительных учреждений образования.</w:t>
      </w:r>
    </w:p>
    <w:p w:rsidR="00E23485" w:rsidRDefault="00E23485" w:rsidP="00E23485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2. ЦЕЛИ И ЗАДАЧИ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 Целью виртуальной выставки-панорамы является расширение единого информационно-образовательного пространства по формированию гражданственности, патриотизма и национального самосознания воспитанников на основе государственной идеологии, поиск новых решений в организации отдыха и оздоровления детей.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2.2.  Задачи виртуальной выставки-панорамы: 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обобщать положительный опыт деятельности воспитательно-оздоровительных учреждений образования по вопросам идеологического воспитания, формированию национального самосознания, воспитанию личности гражданина и патриота;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совершенствовать формы и методы работы по данному направлению воспитания;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создавать условия для взаимодействия педагогов системы отдыха и оздоровления Республики Беларусь;</w:t>
      </w:r>
    </w:p>
    <w:p w:rsidR="00E23485" w:rsidRDefault="00E23485" w:rsidP="00E23485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стимулировать творческую инновационную деятельность педагогических работников и управленческого звена воспитательно-оздоровительных учреждений образования. </w:t>
      </w:r>
    </w:p>
    <w:p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3. УЧАСТНИКИ ВИРТУАЛЬНОЙ ВЫСТАВКИ-ПАНОРАМЫ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Участие в виртуальной выставке-панораме принимают участие педагоги воспитательно-оздоровительных учреждений образования Республики Беларусь. 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</w:t>
      </w:r>
      <w:r w:rsidR="00283F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Материалы виртуальной выставки-панорамы </w:t>
      </w:r>
      <w:r w:rsidR="00283FC1" w:rsidRPr="00283FC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до 26.07.2024года</w:t>
      </w:r>
      <w:r w:rsidR="00283F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</w:t>
      </w:r>
      <w:r w:rsidR="00283F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яются в</w:t>
      </w:r>
      <w:r w:rsidR="00283FC1">
        <w:rPr>
          <w:rFonts w:ascii="Times New Roman" w:hAnsi="Times New Roman" w:cs="Times New Roman"/>
          <w:sz w:val="30"/>
          <w:szCs w:val="30"/>
        </w:rPr>
        <w:t xml:space="preserve"> Центр дополнительного образования детей и молодёжи «ДАР» на электронный адрес: </w:t>
      </w:r>
      <w:r w:rsidR="00283FC1">
        <w:rPr>
          <w:rFonts w:ascii="Times New Roman" w:hAnsi="Times New Roman" w:cs="Times New Roman"/>
          <w:bCs/>
          <w:color w:val="0070C0"/>
          <w:sz w:val="30"/>
          <w:szCs w:val="30"/>
          <w:u w:val="single"/>
        </w:rPr>
        <w:t xml:space="preserve">ctdimnov@yonovogrudok.by </w:t>
      </w:r>
      <w:r w:rsidR="00283F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722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пометкой «Виртуальная выставка-панорама</w:t>
      </w:r>
      <w:r w:rsidR="00283FC1" w:rsidRPr="00283FC1">
        <w:rPr>
          <w:rFonts w:ascii="Times New Roman" w:hAnsi="Times New Roman" w:cs="Times New Roman"/>
          <w:sz w:val="30"/>
          <w:szCs w:val="30"/>
        </w:rPr>
        <w:t>»)</w:t>
      </w:r>
      <w:r w:rsidR="00423F29" w:rsidRPr="00283FC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4. УСЛОВИЯ И ПОРЯДОК ПРОВЕДЕНИЯ ВЫСТАВКИ-ПАНОРАМЫ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представляется опыт внедрения современных форм и моделей организации детского отдыха и оздоровления по следующим номинациям: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выбираем мы», «Лучшая смена – моя», «Помним! Чтим! Гордимся!», «Качественный выбор каждого».</w:t>
      </w:r>
    </w:p>
    <w:p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«Будущее выбираем мы»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представляются программы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тематических, профильных смен по идеологическому, гражданскому и патриотическому воспитанию.</w:t>
      </w:r>
    </w:p>
    <w:p w:rsidR="00283FC1" w:rsidRPr="00283FC1" w:rsidRDefault="00283FC1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Обязательное участие: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здоровительный лагерь СШ №5 </w:t>
      </w:r>
      <w:proofErr w:type="spellStart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.Н</w:t>
      </w:r>
      <w:proofErr w:type="gramEnd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овогрудка</w:t>
      </w:r>
      <w:proofErr w:type="spellEnd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="0072209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здоровительный лагерь</w:t>
      </w:r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Свитязь</w:t>
      </w:r>
      <w:proofErr w:type="spellEnd"/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 (2-я смена).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722097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«Лучшая смена – моя»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рассматриваются работы воспитанников по итогам участия в программах смен (видеоролики,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онлайн-фотоальбомы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рисунки, плакаты) и ссылки на новостные сайты оздоровительных лагерей.</w:t>
      </w:r>
    </w:p>
    <w:p w:rsidR="00E23485" w:rsidRDefault="00722097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Обязательное участие: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здоровительный лагерь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Петревичской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СШ).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«Помним! Чтим! Гордимся!»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80-летию освобождения Беларуси от немецко-фашистских захватчиков.</w:t>
      </w:r>
      <w:r w:rsidR="007220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Обязательное участие:</w:t>
      </w:r>
      <w:r w:rsidR="007220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здоровительный лагерь СШ №</w:t>
      </w:r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.Н</w:t>
      </w:r>
      <w:proofErr w:type="gramEnd"/>
      <w:r w:rsidR="00722097"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овогрудка</w:t>
      </w:r>
      <w:proofErr w:type="spellEnd"/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proofErr w:type="spellStart"/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Валевской</w:t>
      </w:r>
      <w:proofErr w:type="spellEnd"/>
      <w:r w:rsidR="0072209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СШ).</w:t>
      </w:r>
    </w:p>
    <w:p w:rsidR="00E23485" w:rsidRDefault="00E23485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 номинации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«Качественный выбор каждого»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материалы по реализации в воспитательно-оздоровительных учреждениях образования мероприятий, приуроченных к Году качества.</w:t>
      </w:r>
    </w:p>
    <w:p w:rsidR="00722097" w:rsidRDefault="00722097" w:rsidP="00E2348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(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Обязательное участие: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здоровительный лагерь СШ №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</w:t>
      </w:r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.Н</w:t>
      </w:r>
      <w:proofErr w:type="gramEnd"/>
      <w:r w:rsidRPr="00283F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овогрудка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4.2. </w:t>
      </w:r>
      <w:r w:rsidRPr="00A7666E">
        <w:rPr>
          <w:rFonts w:ascii="Times New Roman" w:hAnsi="Times New Roman" w:cs="Times New Roman"/>
          <w:sz w:val="30"/>
          <w:szCs w:val="30"/>
        </w:rPr>
        <w:t>М</w:t>
      </w:r>
      <w:r w:rsidRPr="00A766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виртуальной выставки-панорамы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ar-SY"/>
        </w:rPr>
        <w:t xml:space="preserve">вместе с аннотированным каталогом (Приложение) направляются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электронную почту (с пометкой «Виртуальная выставка-панорама»).</w:t>
      </w:r>
      <w:r w:rsidR="00722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оформлении каждого материала в обязательном порядке указывается: название, Ф.И.О. автора (руководителя авторского коллектива (полностью)), должность (полностью), ученая степень (при наличии), адрес, контактный телефон, категории педагогических работников, которым адресуется материал.</w:t>
      </w:r>
      <w:proofErr w:type="gramEnd"/>
    </w:p>
    <w:p w:rsidR="00E23485" w:rsidRPr="00423F29" w:rsidRDefault="00E23485" w:rsidP="00423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виртуальную выставку-панораму представляются материалы, разработанные </w:t>
      </w:r>
      <w:r w:rsidRPr="00423F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не ранее 2023 года (материалы, выполненные до 2023 года, не рассматриваются).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423F2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Предоставленные материалы рассматриваются организаторами</w:t>
      </w:r>
      <w:r w:rsidR="00722097">
        <w:rPr>
          <w:rFonts w:ascii="Times New Roman" w:hAnsi="Times New Roman" w:cs="Times New Roman"/>
          <w:sz w:val="30"/>
          <w:szCs w:val="30"/>
        </w:rPr>
        <w:t xml:space="preserve"> районного организационного</w:t>
      </w:r>
      <w:r w:rsidR="00FB6E74">
        <w:rPr>
          <w:rFonts w:ascii="Times New Roman" w:hAnsi="Times New Roman" w:cs="Times New Roman"/>
          <w:sz w:val="30"/>
          <w:szCs w:val="30"/>
        </w:rPr>
        <w:t xml:space="preserve"> комитета</w:t>
      </w:r>
      <w:r>
        <w:rPr>
          <w:rFonts w:ascii="Times New Roman" w:hAnsi="Times New Roman" w:cs="Times New Roman"/>
          <w:sz w:val="30"/>
          <w:szCs w:val="30"/>
        </w:rPr>
        <w:t xml:space="preserve"> и, в случае соответствия критериям, </w:t>
      </w:r>
      <w:r w:rsidR="00423F29">
        <w:rPr>
          <w:rFonts w:ascii="Times New Roman" w:hAnsi="Times New Roman" w:cs="Times New Roman"/>
          <w:sz w:val="30"/>
          <w:szCs w:val="30"/>
        </w:rPr>
        <w:t>направляются</w:t>
      </w:r>
      <w:r w:rsidR="00697373">
        <w:rPr>
          <w:rFonts w:ascii="Times New Roman" w:hAnsi="Times New Roman" w:cs="Times New Roman"/>
          <w:sz w:val="30"/>
          <w:szCs w:val="30"/>
        </w:rPr>
        <w:t xml:space="preserve"> в</w:t>
      </w:r>
      <w:r w:rsidR="00423F29">
        <w:rPr>
          <w:rFonts w:ascii="Times New Roman" w:hAnsi="Times New Roman" w:cs="Times New Roman"/>
          <w:sz w:val="30"/>
          <w:szCs w:val="30"/>
        </w:rPr>
        <w:t xml:space="preserve"> </w:t>
      </w:r>
      <w:r w:rsidR="00FB6E74">
        <w:rPr>
          <w:rFonts w:ascii="Times New Roman" w:hAnsi="Times New Roman" w:cs="Times New Roman"/>
          <w:sz w:val="30"/>
          <w:szCs w:val="30"/>
        </w:rPr>
        <w:t>УО «Гродненский государственный областной Дворец творчества детей и молодёжи» для дальнейше</w:t>
      </w:r>
      <w:r w:rsidR="002D1879">
        <w:rPr>
          <w:rFonts w:ascii="Times New Roman" w:hAnsi="Times New Roman" w:cs="Times New Roman"/>
          <w:sz w:val="30"/>
          <w:szCs w:val="30"/>
        </w:rPr>
        <w:t>го</w:t>
      </w:r>
      <w:r w:rsidR="00FB6E74">
        <w:rPr>
          <w:rFonts w:ascii="Times New Roman" w:hAnsi="Times New Roman" w:cs="Times New Roman"/>
          <w:sz w:val="30"/>
          <w:szCs w:val="30"/>
        </w:rPr>
        <w:t xml:space="preserve"> </w:t>
      </w:r>
      <w:r w:rsidR="002D1879">
        <w:rPr>
          <w:rFonts w:ascii="Times New Roman" w:hAnsi="Times New Roman" w:cs="Times New Roman"/>
          <w:sz w:val="30"/>
          <w:szCs w:val="30"/>
        </w:rPr>
        <w:t>размещения</w:t>
      </w:r>
      <w:r>
        <w:rPr>
          <w:rFonts w:ascii="Times New Roman" w:hAnsi="Times New Roman" w:cs="Times New Roman"/>
          <w:sz w:val="30"/>
          <w:szCs w:val="30"/>
        </w:rPr>
        <w:t xml:space="preserve"> на </w:t>
      </w:r>
      <w:r w:rsidR="00797D44">
        <w:rPr>
          <w:rFonts w:ascii="Times New Roman" w:hAnsi="Times New Roman" w:cs="Times New Roman"/>
          <w:sz w:val="30"/>
          <w:szCs w:val="30"/>
        </w:rPr>
        <w:t>един</w:t>
      </w:r>
      <w:r w:rsidR="002D1879">
        <w:rPr>
          <w:rFonts w:ascii="Times New Roman" w:hAnsi="Times New Roman" w:cs="Times New Roman"/>
          <w:sz w:val="30"/>
          <w:szCs w:val="30"/>
        </w:rPr>
        <w:t>ом</w:t>
      </w:r>
      <w:r w:rsidR="00797D44">
        <w:rPr>
          <w:rFonts w:ascii="Times New Roman" w:hAnsi="Times New Roman" w:cs="Times New Roman"/>
          <w:sz w:val="30"/>
          <w:szCs w:val="30"/>
        </w:rPr>
        <w:t xml:space="preserve"> информационно</w:t>
      </w:r>
      <w:r>
        <w:rPr>
          <w:rFonts w:ascii="Times New Roman" w:hAnsi="Times New Roman" w:cs="Times New Roman"/>
          <w:sz w:val="30"/>
          <w:szCs w:val="30"/>
        </w:rPr>
        <w:t>-методическ</w:t>
      </w:r>
      <w:r w:rsidR="002D1879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ресурс</w:t>
      </w:r>
      <w:r w:rsidR="002D1879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воспитательно-оздоровительных учреждений образования «</w:t>
      </w:r>
      <w:r>
        <w:rPr>
          <w:rFonts w:ascii="Times New Roman" w:hAnsi="Times New Roman" w:cs="Times New Roman"/>
          <w:sz w:val="30"/>
          <w:szCs w:val="30"/>
          <w:lang w:val="en-US"/>
        </w:rPr>
        <w:t>TRI</w:t>
      </w: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  <w:lang w:val="en-US"/>
        </w:rPr>
        <w:t>O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 (Образование.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Оздоровление.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Отдых)</w:t>
      </w:r>
      <w:r w:rsidR="00423F2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797D44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Материалы виртуальной выставки-панорамы презентуются в рамках Республиканского семинара-совещания по подведению итогов летней оздоровительной кампании 2024 года. </w:t>
      </w:r>
    </w:p>
    <w:p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3485" w:rsidRDefault="00E23485" w:rsidP="00E23485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КРИТЕРИИ ОЦЕНКИ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Представленные материалы оцениваются по следующим критериям: 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целесообразность и актуальность;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оригинальность;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целостность и системность идеи 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методическая разработанность идеи;</w:t>
      </w:r>
    </w:p>
    <w:p w:rsidR="00E23485" w:rsidRDefault="00E23485" w:rsidP="00E234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общим тенденциям развития системы отдыха и оздоровления.</w:t>
      </w:r>
    </w:p>
    <w:p w:rsidR="00E23485" w:rsidRDefault="00E23485" w:rsidP="00E2348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E23485" w:rsidRDefault="00E23485" w:rsidP="00E23485">
      <w:pPr>
        <w:pStyle w:val="a3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B11448" w:rsidRDefault="00B11448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B11448">
          <w:pgSz w:w="11906" w:h="16838"/>
          <w:pgMar w:top="1134" w:right="850" w:bottom="1134" w:left="1701" w:header="708" w:footer="708" w:gutter="0"/>
          <w:cols w:space="720"/>
        </w:sectPr>
      </w:pPr>
    </w:p>
    <w:p w:rsidR="00B11448" w:rsidRDefault="00B11448" w:rsidP="00B11448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1448" w:rsidRPr="00AB2951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</w:pPr>
      <w:r w:rsidRPr="00AB2951"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iCs/>
          <w:color w:val="auto"/>
          <w:spacing w:val="0"/>
          <w:sz w:val="28"/>
          <w:szCs w:val="28"/>
        </w:rPr>
        <w:t xml:space="preserve"> 1</w:t>
      </w:r>
    </w:p>
    <w:p w:rsidR="00B11448" w:rsidRDefault="00B11448" w:rsidP="00B11448">
      <w:pPr>
        <w:pStyle w:val="a3"/>
        <w:spacing w:line="240" w:lineRule="auto"/>
        <w:ind w:firstLine="708"/>
        <w:jc w:val="right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:rsidR="00B11448" w:rsidRPr="00AA15E9" w:rsidRDefault="00B11448" w:rsidP="00B114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Аннотированный каталог материалов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виртуальн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ой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-панорам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ы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45195A">
        <w:rPr>
          <w:rFonts w:ascii="Times New Roman" w:hAnsi="Times New Roman" w:cs="Times New Roman"/>
          <w:sz w:val="30"/>
          <w:szCs w:val="30"/>
        </w:rPr>
        <w:t xml:space="preserve">методического опыта по организации летнего отдыха и оздоровления детей </w:t>
      </w:r>
      <w:r w:rsidRPr="00AA15E9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Рецепты полезных каникул</w:t>
      </w:r>
      <w:r w:rsidRPr="00AA15E9">
        <w:rPr>
          <w:rFonts w:ascii="Times New Roman" w:hAnsi="Times New Roman" w:cs="Times New Roman"/>
          <w:sz w:val="30"/>
          <w:szCs w:val="30"/>
        </w:rPr>
        <w:t>»</w:t>
      </w:r>
    </w:p>
    <w:p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:rsidR="00B11448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:rsidR="00B11448" w:rsidRPr="0045195A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Район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</w:t>
      </w: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____</w:t>
      </w:r>
    </w:p>
    <w:p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Ответственный за систематизацию материалов </w:t>
      </w:r>
      <w:r w:rsidRPr="0045195A">
        <w:rPr>
          <w:rFonts w:ascii="Times New Roman" w:eastAsia="Times New Roman" w:hAnsi="Times New Roman" w:cs="Times New Roman"/>
          <w:bCs/>
          <w:i/>
          <w:spacing w:val="-2"/>
          <w:sz w:val="30"/>
          <w:szCs w:val="30"/>
          <w:lang w:eastAsia="ru-RU"/>
        </w:rPr>
        <w:t>(ФИО, должность, место работы, контактный телефон)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  <w:t xml:space="preserve"> </w:t>
      </w:r>
    </w:p>
    <w:p w:rsidR="00B11448" w:rsidRDefault="00B11448" w:rsidP="00B11448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u w:val="single"/>
          <w:lang w:eastAsia="ru-RU"/>
        </w:rPr>
      </w:pPr>
    </w:p>
    <w:p w:rsidR="00B11448" w:rsidRPr="00EC2D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</w:p>
    <w:p w:rsidR="00B11448" w:rsidRPr="000927CD" w:rsidRDefault="00B11448" w:rsidP="00B11448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4519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134"/>
        <w:gridCol w:w="3119"/>
        <w:gridCol w:w="1984"/>
        <w:gridCol w:w="2552"/>
        <w:gridCol w:w="1276"/>
        <w:gridCol w:w="1701"/>
      </w:tblGrid>
      <w:tr w:rsidR="00B11448" w:rsidRPr="004D5A39" w:rsidTr="008D34A0">
        <w:tc>
          <w:tcPr>
            <w:tcW w:w="1843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Название</w:t>
            </w:r>
          </w:p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материала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Аннотация материала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Авторы</w:t>
            </w: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Для какой категории предназначены материалы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Полное название УО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Адрес учреждения образования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B11448" w:rsidRPr="000927CD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Телефон (с кодом)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E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-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>mail</w:t>
            </w:r>
            <w:r w:rsidRPr="000927C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, сайт</w:t>
            </w:r>
          </w:p>
        </w:tc>
      </w:tr>
      <w:tr w:rsidR="00B11448" w:rsidRPr="004D5A39" w:rsidTr="008D34A0">
        <w:tc>
          <w:tcPr>
            <w:tcW w:w="1843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B11448" w:rsidRPr="004D5A39" w:rsidRDefault="00B11448" w:rsidP="008D34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23485" w:rsidRDefault="00E23485" w:rsidP="00E23485">
      <w:pPr>
        <w:spacing w:after="0"/>
        <w:rPr>
          <w:rFonts w:ascii="Times New Roman" w:hAnsi="Times New Roman" w:cs="Times New Roman"/>
          <w:sz w:val="30"/>
          <w:szCs w:val="30"/>
        </w:rPr>
        <w:sectPr w:rsidR="00E23485" w:rsidSect="00B11448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E72DFE" w:rsidRDefault="00E72DFE" w:rsidP="00B11448"/>
    <w:p w:rsidR="00B11448" w:rsidRDefault="00B11448" w:rsidP="00B11448"/>
    <w:sectPr w:rsidR="00B11448" w:rsidSect="0088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05" w:rsidRDefault="00414E05" w:rsidP="00B11448">
      <w:pPr>
        <w:spacing w:after="0" w:line="240" w:lineRule="auto"/>
      </w:pPr>
      <w:r>
        <w:separator/>
      </w:r>
    </w:p>
  </w:endnote>
  <w:endnote w:type="continuationSeparator" w:id="0">
    <w:p w:rsidR="00414E05" w:rsidRDefault="00414E05" w:rsidP="00B1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05" w:rsidRDefault="00414E05" w:rsidP="00B11448">
      <w:pPr>
        <w:spacing w:after="0" w:line="240" w:lineRule="auto"/>
      </w:pPr>
      <w:r>
        <w:separator/>
      </w:r>
    </w:p>
  </w:footnote>
  <w:footnote w:type="continuationSeparator" w:id="0">
    <w:p w:rsidR="00414E05" w:rsidRDefault="00414E05" w:rsidP="00B1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3485"/>
    <w:rsid w:val="00104686"/>
    <w:rsid w:val="00283FC1"/>
    <w:rsid w:val="002D1879"/>
    <w:rsid w:val="00414E05"/>
    <w:rsid w:val="00423F29"/>
    <w:rsid w:val="00697373"/>
    <w:rsid w:val="00722097"/>
    <w:rsid w:val="00797D44"/>
    <w:rsid w:val="00884FDB"/>
    <w:rsid w:val="00B11448"/>
    <w:rsid w:val="00E23485"/>
    <w:rsid w:val="00E72DFE"/>
    <w:rsid w:val="00FB6E74"/>
    <w:rsid w:val="00FE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3485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23485"/>
    <w:rPr>
      <w:rFonts w:ascii="SchoolBookC" w:eastAsia="Times New Roman" w:hAnsi="SchoolBookC" w:cs="SchoolBookC"/>
      <w:color w:val="000000"/>
      <w:spacing w:val="-2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E23485"/>
    <w:rPr>
      <w:color w:val="0084C1"/>
      <w:u w:val="single"/>
      <w:bdr w:val="none" w:sz="0" w:space="0" w:color="auto" w:frame="1"/>
    </w:rPr>
  </w:style>
  <w:style w:type="character" w:customStyle="1" w:styleId="UnresolvedMention">
    <w:name w:val="Unresolved Mention"/>
    <w:basedOn w:val="a0"/>
    <w:uiPriority w:val="99"/>
    <w:semiHidden/>
    <w:unhideWhenUsed/>
    <w:rsid w:val="00E2348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448"/>
  </w:style>
  <w:style w:type="paragraph" w:styleId="a8">
    <w:name w:val="footer"/>
    <w:basedOn w:val="a"/>
    <w:link w:val="a9"/>
    <w:uiPriority w:val="99"/>
    <w:unhideWhenUsed/>
    <w:rsid w:val="00B1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dcterms:created xsi:type="dcterms:W3CDTF">2024-06-05T06:09:00Z</dcterms:created>
  <dcterms:modified xsi:type="dcterms:W3CDTF">2024-06-10T16:10:00Z</dcterms:modified>
</cp:coreProperties>
</file>